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C8" w:rsidRPr="009943C8" w:rsidRDefault="009657DE" w:rsidP="009943C8">
      <w:pPr>
        <w:tabs>
          <w:tab w:val="left" w:pos="-284"/>
        </w:tabs>
        <w:ind w:left="-851" w:right="-426" w:firstLine="284"/>
        <w:rPr>
          <w:rFonts w:ascii="Times New Roman" w:hAnsi="Times New Roman" w:cs="Times New Roman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Урок по теме: </w:t>
      </w:r>
      <w:r w:rsidR="009943C8" w:rsidRPr="009651CD">
        <w:rPr>
          <w:sz w:val="28"/>
          <w:szCs w:val="28"/>
        </w:rPr>
        <w:t xml:space="preserve">  </w:t>
      </w:r>
      <w:r w:rsidR="009943C8" w:rsidRPr="009943C8">
        <w:rPr>
          <w:rFonts w:ascii="Times New Roman" w:hAnsi="Times New Roman" w:cs="Times New Roman"/>
          <w:sz w:val="28"/>
          <w:szCs w:val="28"/>
        </w:rPr>
        <w:t xml:space="preserve">А.С. Пушкин. «Дубровский» Картины жизни русского барства. Конфликт Андрея Дубровского и </w:t>
      </w:r>
      <w:proofErr w:type="spellStart"/>
      <w:r w:rsidR="009943C8" w:rsidRPr="009943C8">
        <w:rPr>
          <w:rFonts w:ascii="Times New Roman" w:hAnsi="Times New Roman" w:cs="Times New Roman"/>
          <w:sz w:val="28"/>
          <w:szCs w:val="28"/>
        </w:rPr>
        <w:t>Кирилы</w:t>
      </w:r>
      <w:proofErr w:type="spellEnd"/>
      <w:r w:rsidR="009943C8" w:rsidRPr="009943C8">
        <w:rPr>
          <w:rFonts w:ascii="Times New Roman" w:hAnsi="Times New Roman" w:cs="Times New Roman"/>
          <w:sz w:val="28"/>
          <w:szCs w:val="28"/>
        </w:rPr>
        <w:t xml:space="preserve"> Троекурова.</w:t>
      </w:r>
    </w:p>
    <w:p w:rsidR="00144F8A" w:rsidRDefault="009657DE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proofErr w:type="spellStart"/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</w:t>
      </w:r>
      <w:proofErr w:type="gramStart"/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</w:t>
      </w:r>
      <w:proofErr w:type="spellEnd"/>
      <w:r w:rsid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картинами</w:t>
      </w:r>
      <w:r w:rsidR="00994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жизни русского барства;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657DE"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школьникам определить причины ссоры Дубровского и Троекурова в процессе анализа первой главы романа А.С.Пушкина «Дубровский».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формировать у учащихся внимательное отношение к детали </w:t>
      </w:r>
      <w:proofErr w:type="gramStart"/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художественном </w:t>
      </w:r>
      <w:proofErr w:type="gramStart"/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произведении</w:t>
      </w:r>
      <w:proofErr w:type="gramEnd"/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, её роли и идейно-образной структуре;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знание художественного произведения,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Развивающая цель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: - развивать монологическую речь учащихся;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продолжить формирование умение обобщать, логически верно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излагать свои мысли;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развивать умение формулировать свою позицию по отношению </w:t>
      </w:r>
      <w:proofErr w:type="gramStart"/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героям литературного произведения.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Воспитательная цель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: - развитие системы нравственных ценностей, основой которых</w:t>
      </w:r>
      <w:r w:rsidR="009943C8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русская классическая литература;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бережного отношения слову автора,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ответственного отношения к собственному слову;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формировать гуманное отношение к человеку.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: комбинированный, урок применения знаний и формирования умений.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Используемые технологии и приемы: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1. Технология критического мышления.</w:t>
      </w:r>
    </w:p>
    <w:p w:rsidR="009657DE" w:rsidRPr="00144F8A" w:rsidRDefault="009657DE" w:rsidP="009657D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2. Компьютерная презентация.</w:t>
      </w:r>
    </w:p>
    <w:p w:rsidR="009657DE" w:rsidRDefault="009657DE" w:rsidP="009657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3. Приемы: проблемный вопрос на стадии «Вызов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работа над кластером.</w:t>
      </w:r>
    </w:p>
    <w:p w:rsidR="00144F8A" w:rsidRPr="00144F8A" w:rsidRDefault="00144F8A" w:rsidP="009657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Ход урока</w:t>
      </w:r>
    </w:p>
    <w:p w:rsidR="00B616F3" w:rsidRDefault="009657DE" w:rsidP="00B616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144F8A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  <w:r w:rsidR="00144F8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1.</w:t>
      </w:r>
      <w:r w:rsidR="00144F8A" w:rsidRPr="00144F8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Стадия «Вызов». </w:t>
      </w:r>
    </w:p>
    <w:p w:rsidR="002B0BF5" w:rsidRPr="002B0BF5" w:rsidRDefault="002B0BF5" w:rsidP="00B616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B0B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Вступительное слово учителя</w:t>
      </w:r>
    </w:p>
    <w:p w:rsidR="00B616F3" w:rsidRPr="00B616F3" w:rsidRDefault="00B616F3" w:rsidP="00B616F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Действие романа происходит в 20-е годы XIX века, когда в России существовало крепостное право. </w:t>
      </w:r>
    </w:p>
    <w:p w:rsidR="00B616F3" w:rsidRPr="00B616F3" w:rsidRDefault="00B616F3" w:rsidP="00B616F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Крепостное право калечило, уродовало крепостных крестьян, делало их похожими на своих хозяев.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Начнем занятие 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небольшого задания. У вас на столах карточки  с  отрывками</w:t>
      </w: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 произведения, восстановите пропущенные слова и определите, о ком из героев идет речь: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«Его богатство, знатный род и _____ (связи) давали ему _____ (большой вес в губерниях), где находилось его имение. Принимал знаки _____ (подобострастия) как надлежащую дань. В домашнем быту выказывал все ____ (пороки) человека необразованного» (</w:t>
      </w:r>
      <w:proofErr w:type="spellStart"/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К.П.Троекуров</w:t>
      </w:r>
      <w:proofErr w:type="spellEnd"/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«С расстроенным состоянием принужден был ______ (выйти в отставку) и поселиться в ______ (остальной) своей деревне. Владел ______ (семьюдесятью душами). Остался </w:t>
      </w:r>
      <w:proofErr w:type="gramStart"/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беден</w:t>
      </w:r>
      <w:proofErr w:type="gramEnd"/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____ (независим)». (А.Г.Дубровский)</w:t>
      </w:r>
    </w:p>
    <w:p w:rsidR="00EE3202" w:rsidRDefault="00EE3202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E320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Презентаци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я (слайды 2-4)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-Итак, мы вспомнили двух персонажей романа. Как вы думаете, чего больше в этих героях: сходства или различия? Как сложились их отношения, судя по первой главе романа?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-Они поссорились.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F8A">
        <w:rPr>
          <w:rFonts w:ascii="Times New Roman" w:eastAsia="Times New Roman" w:hAnsi="Times New Roman" w:cs="Times New Roman"/>
          <w:color w:val="000000"/>
          <w:sz w:val="28"/>
          <w:szCs w:val="28"/>
        </w:rPr>
        <w:t>-Подберите синоним к слову ссора.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-Раздор, разлад, конфликт.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-Что такое конфликт?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Чтение определения конфликта по словарю.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-Как вы думаете, как можно сформулировать тему урока?</w:t>
      </w:r>
    </w:p>
    <w:p w:rsidR="00144F8A" w:rsidRPr="00144F8A" w:rsidRDefault="00BA092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Слушаю варианты ответов и приближаю</w:t>
      </w:r>
      <w:r w:rsidR="00144F8A" w:rsidRPr="00144F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учащихся к определению темы урока. Чтение темы урока на доске.</w:t>
      </w:r>
    </w:p>
    <w:p w:rsidR="00144F8A" w:rsidRPr="00144F8A" w:rsidRDefault="00144F8A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144F8A">
        <w:rPr>
          <w:rFonts w:ascii="Times New Roman" w:eastAsia="Times New Roman" w:hAnsi="Times New Roman" w:cs="Times New Roman"/>
          <w:color w:val="000000"/>
          <w:sz w:val="27"/>
          <w:szCs w:val="27"/>
        </w:rPr>
        <w:t>-Как же так, почему поссорились?</w:t>
      </w:r>
    </w:p>
    <w:p w:rsidR="00601169" w:rsidRDefault="00601169" w:rsidP="00144F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A1819" w:rsidRPr="00144F8A" w:rsidRDefault="00EA1819" w:rsidP="00144F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2.Стадия осмысления</w:t>
      </w:r>
    </w:p>
    <w:p w:rsidR="006A1B13" w:rsidRDefault="006A1B13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знакомы с барином Кириллом Петровичем </w:t>
      </w:r>
      <w:proofErr w:type="spellStart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Троекуровым</w:t>
      </w:r>
      <w:proofErr w:type="spellEnd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Андреем Гавриловичем Дубровским. Сравним их. Что их отличает друг от друга? Что в них общего?</w:t>
      </w:r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Заполнение  таблицы </w:t>
      </w:r>
      <w:proofErr w:type="gramStart"/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группах по тексту, первая заполняет  Троекурова, вторая – Дубровского)</w:t>
      </w:r>
    </w:p>
    <w:p w:rsidR="002C6918" w:rsidRDefault="002C6918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12"/>
        <w:gridCol w:w="3666"/>
      </w:tblGrid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D2FE5">
              <w:rPr>
                <w:rFonts w:ascii="Times New Roman" w:eastAsia="Times New Roman" w:hAnsi="Times New Roman"/>
                <w:b/>
                <w:sz w:val="24"/>
                <w:szCs w:val="24"/>
              </w:rPr>
              <w:t>Троекуров</w:t>
            </w:r>
            <w:proofErr w:type="spellEnd"/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b/>
                <w:sz w:val="24"/>
                <w:szCs w:val="24"/>
              </w:rPr>
              <w:t>Дубровский</w:t>
            </w: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Социальное положение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Отставной генерал-аншеф, богат, происходит из знатного рода и имеет связи, большой вес в губерниях.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Отставной поручик гвардии, владел семьюдесятью душами, беден и независим.</w:t>
            </w: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Качества характера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Необразованный</w:t>
            </w:r>
            <w:proofErr w:type="gram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, пылкого нрава, ограниченного ума, надменный в отношениях с людьми низшего звания, отроду не </w:t>
            </w:r>
            <w:proofErr w:type="spell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удостоивавшийникого</w:t>
            </w:r>
            <w:proofErr w:type="spell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своим вниманием.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Нетерпеливый и решительный. Прямо высказывает своё мнение, не заботясь о том, противоречит ли оно мнению хозяина дома.</w:t>
            </w: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Занятия 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Праздность, дом полон гостями, буйные увеселения, страдал от </w:t>
            </w:r>
            <w:proofErr w:type="gram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обжорства</w:t>
            </w:r>
            <w:proofErr w:type="gram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и каждый вечер бывал навеселе, время проводил в разъездах около пространных его владений, в продолжительных пирах и проказах.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Горячий охотник.</w:t>
            </w: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соседей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pStyle w:val="1"/>
              <w:shd w:val="clear" w:color="auto" w:fill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Рады были угождать, трепе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тали при его имени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pStyle w:val="1"/>
              <w:shd w:val="clear" w:color="auto" w:fill="auto"/>
              <w:spacing w:line="216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 xml:space="preserve">Все завидовали согласию с </w:t>
            </w:r>
            <w:proofErr w:type="spellStart"/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Троекуровым</w:t>
            </w:r>
            <w:proofErr w:type="spellEnd"/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, удивля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лись смелости, пытались подражать</w:t>
            </w: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Отношение к крестья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нам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pStyle w:val="1"/>
              <w:shd w:val="clear" w:color="auto" w:fill="auto"/>
              <w:spacing w:line="240" w:lineRule="auto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Строго и своенравно</w:t>
            </w:r>
          </w:p>
        </w:tc>
        <w:tc>
          <w:tcPr>
            <w:tcW w:w="4093" w:type="dxa"/>
          </w:tcPr>
          <w:p w:rsidR="002C6918" w:rsidRPr="00ED2FE5" w:rsidRDefault="002C6918" w:rsidP="00E75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918" w:rsidRPr="00ED2FE5" w:rsidTr="00E753B0">
        <w:tc>
          <w:tcPr>
            <w:tcW w:w="2235" w:type="dxa"/>
          </w:tcPr>
          <w:p w:rsidR="002C6918" w:rsidRPr="00ED2FE5" w:rsidRDefault="002C6918" w:rsidP="00E753B0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Общее в су</w:t>
            </w:r>
            <w:r w:rsidRPr="00ED2FE5">
              <w:rPr>
                <w:rFonts w:ascii="Times New Roman" w:hAnsi="Times New Roman" w:cs="Times New Roman"/>
                <w:sz w:val="24"/>
                <w:szCs w:val="24"/>
              </w:rPr>
              <w:softHyphen/>
              <w:t>дьбах героев</w:t>
            </w:r>
          </w:p>
        </w:tc>
        <w:tc>
          <w:tcPr>
            <w:tcW w:w="8186" w:type="dxa"/>
            <w:gridSpan w:val="2"/>
          </w:tcPr>
          <w:p w:rsidR="002C6918" w:rsidRPr="00ED2FE5" w:rsidRDefault="002C6918" w:rsidP="00E753B0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2FE5">
              <w:rPr>
                <w:rFonts w:ascii="Times New Roman" w:hAnsi="Times New Roman" w:cs="Times New Roman"/>
                <w:sz w:val="24"/>
                <w:szCs w:val="24"/>
              </w:rPr>
              <w:t>Женились по любви, скоро овдовели</w:t>
            </w:r>
          </w:p>
        </w:tc>
      </w:tr>
    </w:tbl>
    <w:p w:rsidR="002C6918" w:rsidRDefault="002C6918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B13" w:rsidRPr="00B616F3" w:rsidRDefault="006A1B13" w:rsidP="006A1B13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форм</w:t>
      </w:r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>улируют общие черты и, опираясь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текст</w:t>
      </w:r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>, называют их. Т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аким </w:t>
      </w:r>
      <w:proofErr w:type="gramStart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начинается работа над </w:t>
      </w:r>
      <w:r w:rsidRPr="00B616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кластером.</w:t>
      </w:r>
    </w:p>
    <w:p w:rsidR="006A1B13" w:rsidRPr="00B616F3" w:rsidRDefault="006A1B13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Общее:</w:t>
      </w: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A1B13" w:rsidRPr="00B616F3" w:rsidRDefault="002B0BF5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Ровесники</w:t>
      </w:r>
    </w:p>
    <w:p w:rsidR="006A1B13" w:rsidRPr="00B616F3" w:rsidRDefault="00E43EAA" w:rsidP="002B0BF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Товарищи по службе</w:t>
      </w:r>
    </w:p>
    <w:p w:rsidR="006A1B13" w:rsidRPr="00B616F3" w:rsidRDefault="00E43EAA" w:rsidP="002B0BF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*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Отчасти </w:t>
      </w:r>
      <w:proofErr w:type="gramStart"/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схожи</w:t>
      </w:r>
      <w:proofErr w:type="gramEnd"/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характерами и наклонностями</w:t>
      </w:r>
    </w:p>
    <w:p w:rsidR="006A1B13" w:rsidRPr="002B0BF5" w:rsidRDefault="00E43EAA" w:rsidP="002B0BF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Одинаковые судьбы (женились по любви, овдовели, воспитывали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B0BF5" w:rsidRPr="00E43EAA" w:rsidRDefault="002B0BF5" w:rsidP="00E43EA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E43E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 черты характера разные:</w:t>
      </w:r>
    </w:p>
    <w:p w:rsidR="006A1B13" w:rsidRPr="00B616F3" w:rsidRDefault="00E43EAA" w:rsidP="002B0BF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столах карточки</w:t>
      </w:r>
      <w:r w:rsidR="003E0F4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соотнесите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 характера с именем гер</w:t>
      </w:r>
      <w:r w:rsidR="003E0F47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0F4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работают в парах</w:t>
      </w:r>
      <w:r w:rsidR="006A1B13"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6A1B13" w:rsidRPr="00B616F3" w:rsidRDefault="006A1B13" w:rsidP="00BA092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Троекуров</w:t>
      </w:r>
      <w:proofErr w:type="spellEnd"/>
      <w:r w:rsidRPr="00B616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 Дубровский:</w:t>
      </w:r>
    </w:p>
    <w:p w:rsidR="006A1B13" w:rsidRPr="00B616F3" w:rsidRDefault="006A1B13" w:rsidP="006A1B13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Спесивость</w:t>
      </w:r>
      <w:proofErr w:type="gramEnd"/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Скромность</w:t>
      </w:r>
    </w:p>
    <w:p w:rsidR="006A1B13" w:rsidRPr="00B616F3" w:rsidRDefault="006A1B13" w:rsidP="006A1B13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Надменность Гордость</w:t>
      </w:r>
    </w:p>
    <w:p w:rsidR="006A1B13" w:rsidRPr="00B616F3" w:rsidRDefault="006A1B13" w:rsidP="006A1B13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 Независимость</w:t>
      </w:r>
    </w:p>
    <w:p w:rsidR="006A1B13" w:rsidRPr="00B616F3" w:rsidRDefault="006A1B13" w:rsidP="006A1B13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B616F3">
        <w:rPr>
          <w:rFonts w:ascii="Times New Roman" w:eastAsia="Times New Roman" w:hAnsi="Times New Roman" w:cs="Times New Roman"/>
          <w:color w:val="000000"/>
          <w:sz w:val="28"/>
          <w:szCs w:val="28"/>
        </w:rPr>
        <w:t>Тщеславие Решительность</w:t>
      </w:r>
    </w:p>
    <w:p w:rsidR="006A1B13" w:rsidRPr="00244CAB" w:rsidRDefault="006A1B13" w:rsidP="006A1B13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244CAB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Высокомерие Смелость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Отношение общества к ним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мы </w:t>
      </w:r>
      <w:proofErr w:type="gramStart"/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видим</w:t>
      </w:r>
      <w:proofErr w:type="gramEnd"/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особенно в суде:</w:t>
      </w:r>
      <w:r w:rsidR="00601169"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(чтение эпизода Суд)</w:t>
      </w:r>
    </w:p>
    <w:p w:rsidR="00601169" w:rsidRPr="006A160B" w:rsidRDefault="00E43EAA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 отмечают з</w:t>
      </w:r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аискивание к Троекурову и неуважительное отношение к обедневшему Дубровскому. Потому что один богат и знатен, а другой пытается сохранить </w:t>
      </w:r>
      <w:r w:rsidR="006A1B13" w:rsidRPr="006A16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остальную</w:t>
      </w:r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деревню. </w:t>
      </w:r>
    </w:p>
    <w:p w:rsidR="006A1B13" w:rsidRPr="006A160B" w:rsidRDefault="00601169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B13"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Отношение к крестьянам</w:t>
      </w:r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 тоже отличается:</w:t>
      </w:r>
    </w:p>
    <w:p w:rsidR="006A1B13" w:rsidRPr="006A160B" w:rsidRDefault="00E43EAA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Троекуров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бходился строго и своенравно, несмотря на то, что они ему были преданы</w:t>
      </w:r>
      <w:proofErr w:type="gramStart"/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Они тщеславились богатством и славой своего господина и, в свою очередь, позволяли себе многое (хамство) в отношении к их соседям, надеясь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его сильное покровительство</w:t>
      </w:r>
      <w:r w:rsidR="006A1B13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Дубровский же ценит привязанность няни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Орины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Егоровны, ухаживавшей за ним больным. И уважение, которое крепостные крестьяне испытывали к старику Дубровскому заставило крестьян присоединиться к разоренному молодому барину.</w:t>
      </w:r>
    </w:p>
    <w:p w:rsidR="00A40FAA" w:rsidRPr="006A160B" w:rsidRDefault="00A40FAA" w:rsidP="00A40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Беседа по вопросам:</w:t>
      </w:r>
    </w:p>
    <w:p w:rsidR="00A40FAA" w:rsidRPr="006A160B" w:rsidRDefault="00A40FAA" w:rsidP="00A40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каком приеме строит автор характеристики героев? (</w:t>
      </w: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приеме противопоставления)</w:t>
      </w:r>
    </w:p>
    <w:p w:rsidR="00A40FAA" w:rsidRPr="006A160B" w:rsidRDefault="00A40FAA" w:rsidP="00A40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-Какими нравственными критериями определяет свою позицию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Троекуров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A40FAA" w:rsidRPr="006A160B" w:rsidRDefault="00A40FAA" w:rsidP="00A40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-Какими нравственными критериями определяет свою позицию Дубровский?</w:t>
      </w:r>
    </w:p>
    <w:p w:rsidR="00A40FAA" w:rsidRPr="006A160B" w:rsidRDefault="00A40FAA" w:rsidP="00A40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-Какой случай изменил все в отношениях героев?</w:t>
      </w:r>
    </w:p>
    <w:p w:rsidR="00C00C26" w:rsidRPr="006A160B" w:rsidRDefault="00C00C26" w:rsidP="00C00C2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Самостоятельная исследовательская работа с текстом «Кто виноват в ссоре Дубровского и Троекурова»</w:t>
      </w:r>
    </w:p>
    <w:p w:rsidR="00C00C26" w:rsidRPr="00EE3202" w:rsidRDefault="00C00C26" w:rsidP="00C00C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 сейчас нам нужно выяснить, что же стало причиной ссоры между Дубровским и </w:t>
      </w:r>
      <w:proofErr w:type="spellStart"/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Троекуровым</w:t>
      </w:r>
      <w:proofErr w:type="spellEnd"/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Какой вариант ответа предлагает нам автор? Согласимся мы с его точкой зрения или нет? Давайте перечитаем начало главы до слов </w:t>
      </w:r>
      <w:r w:rsidRPr="006A1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«Нечаянный</w:t>
      </w:r>
      <w:r w:rsidRPr="00A40F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случай все расстроил и переменил».</w:t>
      </w:r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(Читает подготовленный ученик)</w:t>
      </w:r>
      <w:proofErr w:type="gramStart"/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 w:rsidR="00EE32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E3202" w:rsidRPr="00EE320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gramStart"/>
      <w:r w:rsidR="00EE3202" w:rsidRPr="00EE320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End"/>
      <w:r w:rsidR="00EE3202" w:rsidRPr="00EE320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лайд 5,6)</w:t>
      </w:r>
    </w:p>
    <w:p w:rsidR="00C00C26" w:rsidRPr="00325FCF" w:rsidRDefault="00C00C26" w:rsidP="00C00C2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для групп: найти в прочитанном тексте доказательства вины</w:t>
      </w:r>
    </w:p>
    <w:p w:rsidR="00C00C26" w:rsidRPr="00325FCF" w:rsidRDefault="00C00C26" w:rsidP="00C00C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>Троекурова (1 г</w:t>
      </w:r>
      <w:r w:rsidR="00BA092A">
        <w:rPr>
          <w:rFonts w:ascii="Times New Roman" w:eastAsia="Times New Roman" w:hAnsi="Times New Roman" w:cs="Times New Roman"/>
          <w:color w:val="000000"/>
          <w:sz w:val="28"/>
          <w:szCs w:val="28"/>
        </w:rPr>
        <w:t>руппа), Дубровского (2 гр</w:t>
      </w:r>
      <w:r w:rsidR="00484859">
        <w:rPr>
          <w:rFonts w:ascii="Times New Roman" w:eastAsia="Times New Roman" w:hAnsi="Times New Roman" w:cs="Times New Roman"/>
          <w:color w:val="000000"/>
          <w:sz w:val="28"/>
          <w:szCs w:val="28"/>
        </w:rPr>
        <w:t>уппа).</w:t>
      </w:r>
    </w:p>
    <w:p w:rsidR="00C00C26" w:rsidRPr="00325FCF" w:rsidRDefault="00C00C26" w:rsidP="00C00C2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Выразительное чтение отрывка романа от слов «Раз в начале осени </w:t>
      </w:r>
      <w:proofErr w:type="spellStart"/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>Кирила</w:t>
      </w:r>
      <w:proofErr w:type="spellEnd"/>
    </w:p>
    <w:p w:rsidR="002B0BF5" w:rsidRPr="00325FCF" w:rsidRDefault="00C00C26" w:rsidP="002B0B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5FCF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Петрович собирался в отъезжее поле…» до слов «Но мысли его приняли другое направление». </w:t>
      </w:r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(Указываются страницы учебника с нужным текстом)</w:t>
      </w:r>
      <w:r w:rsidR="002B0B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B0BF5"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Дети ищут цитаты, читают вслух и заполняют таблицу.</w:t>
      </w:r>
    </w:p>
    <w:p w:rsidR="00C00C26" w:rsidRPr="00325FCF" w:rsidRDefault="00C00C26" w:rsidP="00C00C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5FCF" w:rsidRDefault="00325FCF" w:rsidP="00325FC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325FCF" w:rsidRDefault="00325FCF" w:rsidP="00325F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Работа по таблице «Дубровский и </w:t>
      </w:r>
      <w:proofErr w:type="spellStart"/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Троекуров</w:t>
      </w:r>
      <w:proofErr w:type="spellEnd"/>
      <w:r w:rsidRPr="00325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  <w:gridCol w:w="236"/>
      </w:tblGrid>
      <w:tr w:rsidR="002C6918" w:rsidRPr="00ED2FE5" w:rsidTr="0033668F">
        <w:trPr>
          <w:gridAfter w:val="1"/>
          <w:wAfter w:w="236" w:type="dxa"/>
        </w:trPr>
        <w:tc>
          <w:tcPr>
            <w:tcW w:w="9571" w:type="dxa"/>
            <w:gridSpan w:val="2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b/>
                <w:sz w:val="24"/>
                <w:szCs w:val="24"/>
              </w:rPr>
              <w:t>Кто виноват в ссоре?</w:t>
            </w:r>
          </w:p>
        </w:tc>
      </w:tr>
      <w:tr w:rsidR="002C6918" w:rsidRPr="00ED2FE5" w:rsidTr="0033668F">
        <w:tc>
          <w:tcPr>
            <w:tcW w:w="4644" w:type="dxa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D2FE5">
              <w:rPr>
                <w:rFonts w:ascii="Times New Roman" w:eastAsia="Times New Roman" w:hAnsi="Times New Roman"/>
                <w:b/>
                <w:sz w:val="24"/>
                <w:szCs w:val="24"/>
              </w:rPr>
              <w:t>Троекуров</w:t>
            </w:r>
            <w:proofErr w:type="spellEnd"/>
          </w:p>
        </w:tc>
        <w:tc>
          <w:tcPr>
            <w:tcW w:w="4927" w:type="dxa"/>
          </w:tcPr>
          <w:p w:rsidR="002C6918" w:rsidRPr="00ED2FE5" w:rsidRDefault="002C6918" w:rsidP="00E75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b/>
                <w:sz w:val="24"/>
                <w:szCs w:val="24"/>
              </w:rPr>
              <w:t>Дубровский</w:t>
            </w:r>
          </w:p>
        </w:tc>
        <w:tc>
          <w:tcPr>
            <w:tcW w:w="236" w:type="dxa"/>
          </w:tcPr>
          <w:p w:rsidR="002C6918" w:rsidRPr="00ED2FE5" w:rsidRDefault="002C6918" w:rsidP="003366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3668F" w:rsidRPr="00ED2FE5" w:rsidTr="0033668F">
        <w:trPr>
          <w:gridAfter w:val="1"/>
          <w:wAfter w:w="236" w:type="dxa"/>
        </w:trPr>
        <w:tc>
          <w:tcPr>
            <w:tcW w:w="4644" w:type="dxa"/>
          </w:tcPr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Кирила</w:t>
            </w:r>
            <w:proofErr w:type="spell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Петрович громко засмеялся при дерзком замечании своего холопа, а гости вслед за ним захохотали, хотя и чувствовали, что шутка псаря могла </w:t>
            </w:r>
            <w:proofErr w:type="spell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отнестися</w:t>
            </w:r>
            <w:proofErr w:type="spell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и к ним».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«Осердился и вторично послал того же слугу сказать Андрею Гавриловичу, что если он тотчас же не приедет ночевать в Покровское, то он, </w:t>
            </w:r>
            <w:proofErr w:type="spell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Троекуров</w:t>
            </w:r>
            <w:proofErr w:type="spell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, с ним навеки рассорится».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«...Да знает ли он, с кем связывается? Вот я ж его... Наплачется он у меня, узнает, каково идти </w:t>
            </w:r>
            <w:proofErr w:type="gram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Троекурова!»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«На возвратном пути со всею своей охотою нарочно поехал полями Дубровского».</w:t>
            </w:r>
          </w:p>
        </w:tc>
        <w:tc>
          <w:tcPr>
            <w:tcW w:w="4927" w:type="dxa"/>
          </w:tcPr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«Его состояние позволяло ему держать только двух гончих и одну свору борзых; он не мог удержаться от некоторой зависти при виде сего великолепного заведения».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«Псарня чудесная, - вряд ли людям вашим житьё такое же, как вашим собакам».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«Между тем Андрей Гаврилович скрылся, и никто того не заметил. Андрей Гаврилович не хотел послушаться и не хотел воротиться».</w:t>
            </w:r>
          </w:p>
          <w:p w:rsidR="0033668F" w:rsidRPr="00ED2FE5" w:rsidRDefault="0033668F" w:rsidP="00E753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«...А я терпеть  шутки  от ваших </w:t>
            </w:r>
            <w:proofErr w:type="spellStart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>холопьев</w:t>
            </w:r>
            <w:proofErr w:type="spellEnd"/>
            <w:r w:rsidRPr="00ED2FE5">
              <w:rPr>
                <w:rFonts w:ascii="Times New Roman" w:eastAsia="Times New Roman" w:hAnsi="Times New Roman"/>
                <w:sz w:val="24"/>
                <w:szCs w:val="24"/>
              </w:rPr>
              <w:t xml:space="preserve"> не намерен, да и от вас их не стерплю, потому что я не шут, а старинный дворянин».</w:t>
            </w:r>
            <w:proofErr w:type="gramEnd"/>
          </w:p>
        </w:tc>
      </w:tr>
    </w:tbl>
    <w:p w:rsidR="002C6918" w:rsidRPr="00EE3202" w:rsidRDefault="00EE3202" w:rsidP="002C69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E3202">
        <w:rPr>
          <w:rFonts w:ascii="Times New Roman" w:eastAsia="Times New Roman" w:hAnsi="Times New Roman"/>
          <w:b/>
          <w:sz w:val="24"/>
          <w:szCs w:val="24"/>
        </w:rPr>
        <w:t>Вывод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(</w:t>
      </w:r>
      <w:r w:rsidRPr="00EE3202">
        <w:rPr>
          <w:rFonts w:ascii="Times New Roman" w:eastAsia="Times New Roman" w:hAnsi="Times New Roman"/>
          <w:b/>
          <w:sz w:val="24"/>
          <w:szCs w:val="24"/>
        </w:rPr>
        <w:t>Слайд</w:t>
      </w:r>
      <w:proofErr w:type="gramStart"/>
      <w:r w:rsidRPr="00EE3202">
        <w:rPr>
          <w:rFonts w:ascii="Times New Roman" w:eastAsia="Times New Roman" w:hAnsi="Times New Roman"/>
          <w:b/>
          <w:sz w:val="24"/>
          <w:szCs w:val="24"/>
        </w:rPr>
        <w:t>7</w:t>
      </w:r>
      <w:proofErr w:type="gramEnd"/>
      <w:r w:rsidRPr="00EE320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В сравнительной характеристике мы заметили меньше сходства, чем различий. Герои произведения совершенно разные люди.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Пушкин показал нам 2 типа человеческой личности, представителей дворянства. С одной стороны благородного и честного, с другой - не признающего нравственных норм. Русское дворянство было неоднородным. И это совсем не удивительно – люди все разные!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 </w:t>
      </w: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по-разному выглядят и крестьяне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этих имений –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Кистеневки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Покровского.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Какими же мы видим крестьян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проживающих в имениях?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Покровское: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своевольные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(«позволяют себе многое»)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дерзкие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(«при дерзком замечании своего холопа») Просмотр эпизода фильма.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-«известные разбойники»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преданы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барину («надеялись на его покровительство»)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Кистеневка</w:t>
      </w:r>
      <w:proofErr w:type="spellEnd"/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A1B13" w:rsidRPr="006A160B" w:rsidRDefault="006A1B13" w:rsidP="006A1B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-преданные «тронутый преданностью старого кучера», «Отец наш кормилец,- отвечали люди,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-у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мрем, не оставим тебя, идем с тобою»</w:t>
      </w:r>
    </w:p>
    <w:p w:rsidR="006A1B13" w:rsidRPr="006A160B" w:rsidRDefault="006A1B13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- печалятся о судьбе своего барина («Батюшка, погубишь ты свою головушку»).</w:t>
      </w:r>
    </w:p>
    <w:p w:rsidR="00325FCF" w:rsidRPr="0098243F" w:rsidRDefault="00325FCF" w:rsidP="00325FCF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9824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 второй главе Дубровский произносит: «Прочь хамово племя!»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К кому обращается он?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ли к «хамову племени» отнести и Троекурова?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мы называем </w:t>
      </w:r>
      <w:proofErr w:type="gramStart"/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хамами</w:t>
      </w:r>
      <w:proofErr w:type="gramEnd"/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имя одного из сыновей Ноя, библейского героя. Имя, ставшее нарицательным, поэтому мы и пишем его с маленькой буквы.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Хам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имя одного из трех сыновей Ноя. Имя, ставшее нарицательным, потому и пишем его с маленькой буквы.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История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Хама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возвращает нас в ветхозаветные времена. Сыновья Ноя: Сим, Хам и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Иафет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спаслись после всемирного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потопа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вышли из ковчега. Ной стал возделывать землю и насаждать виноградник. Когда из виноградного сока Ной сделал вино и попробовал его, то опьянел, потому, что не знал силы этого напитка. Раскрывшись, он лежал обнаженным в своем шатре. Это увидел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посмеялся над отцом и рассказал об этом своим братьям. Сим же и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Иафет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взяли одежду, подошли отцу так, чтобы не видеть его наготу и набросили на него покрывало.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Когда Ной проснулся и узнал о случившемся, то осудил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Хама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проклял его потомство. Он сказал, что потомки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Хама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будут жить в рабстве. А своих благочестивых сыновей Сима и </w:t>
      </w:r>
      <w:proofErr w:type="spell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Иафета</w:t>
      </w:r>
      <w:proofErr w:type="spell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Ной благословил. Как свидетельствует библейская история, предсказания Ноя сбылись.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 уже мы сказали, что крестьяне становятся такими же, как свои господа, значит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хамами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можем называть и покровских крестьян и вывести формулу: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25FCF" w:rsidP="00325FC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несвободный человек</w:t>
      </w:r>
    </w:p>
    <w:p w:rsidR="00325FCF" w:rsidRPr="006A160B" w:rsidRDefault="00325FCF" w:rsidP="00325FC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Свободный человек - 1) пользующийся свободой;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непринужденный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, не испытывающий стеснения;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3) незапрещенный, беспрепятственный.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Несвободный человек - испытывающий стеснения, притеснения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а) в передвижении;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б) в укладе жизни;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в) в привычках;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г) в материальном достатке.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Встречались ли вы с </w:t>
      </w:r>
      <w:proofErr w:type="gramStart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хамством</w:t>
      </w:r>
      <w:proofErr w:type="gramEnd"/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жизни? Привести пример.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E0F47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Рефлексия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6A16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Вывод.</w:t>
      </w:r>
    </w:p>
    <w:p w:rsidR="00325FCF" w:rsidRDefault="006A160B" w:rsidP="00325F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Вернемся к теме и цели </w:t>
      </w:r>
      <w:r w:rsidR="00325FCF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урока. Какой мы должны сделать вывод?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(познакомились с картинами жизни русского барства, представителями его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ыяснили причину ссоры) Люди все разные, но надо о</w:t>
      </w:r>
      <w:r w:rsidR="00325FCF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ставаться Человеком при любых условиях и обстоятельствах: в бедности и богатстве, в здравии и болезни, на свободе и неволе.</w:t>
      </w:r>
    </w:p>
    <w:p w:rsidR="003E0F47" w:rsidRPr="006A160B" w:rsidRDefault="003E0F47" w:rsidP="003E0F4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Оцениваю ответы учащихся, отмечаю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доказательные ответы, ребят, отстаивавших свою точку зрения.</w:t>
      </w:r>
    </w:p>
    <w:p w:rsidR="003E0F47" w:rsidRPr="006A160B" w:rsidRDefault="003E0F47" w:rsidP="003E0F47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Благодарю</w:t>
      </w:r>
      <w:r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сотрудничество класс.</w:t>
      </w:r>
    </w:p>
    <w:p w:rsidR="00325FCF" w:rsidRPr="006A160B" w:rsidRDefault="006A160B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3E0F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Домашнее задание</w:t>
      </w:r>
      <w:r w:rsidR="00325FCF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2E3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Напишите </w:t>
      </w:r>
      <w:proofErr w:type="spellStart"/>
      <w:r w:rsidR="002E36B0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="002E3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Троекурова и Дубровского,</w:t>
      </w:r>
      <w:r w:rsidR="00325FCF" w:rsidRPr="006A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попробуйте сами сделать презентацию. Какие слайды вы обязательно поместите в нее? Какие иллюстрации?</w:t>
      </w:r>
      <w:r w:rsidR="002E3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25FCF" w:rsidRPr="006A160B" w:rsidRDefault="00325FCF" w:rsidP="00325FCF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25FCF" w:rsidRPr="006A160B" w:rsidRDefault="00325FCF" w:rsidP="00325FCF">
      <w:pPr>
        <w:rPr>
          <w:sz w:val="28"/>
          <w:szCs w:val="28"/>
        </w:rPr>
      </w:pPr>
    </w:p>
    <w:p w:rsidR="00EA1819" w:rsidRPr="006A160B" w:rsidRDefault="00EA1819" w:rsidP="006A1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A1819" w:rsidRPr="006A160B" w:rsidSect="00456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7984"/>
    <w:multiLevelType w:val="multilevel"/>
    <w:tmpl w:val="280A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86495D"/>
    <w:multiLevelType w:val="multilevel"/>
    <w:tmpl w:val="57B04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92C05"/>
    <w:multiLevelType w:val="multilevel"/>
    <w:tmpl w:val="CFB04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610553"/>
    <w:multiLevelType w:val="multilevel"/>
    <w:tmpl w:val="458E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657DE"/>
    <w:rsid w:val="000029EC"/>
    <w:rsid w:val="00013F58"/>
    <w:rsid w:val="000C0438"/>
    <w:rsid w:val="00127862"/>
    <w:rsid w:val="00144F8A"/>
    <w:rsid w:val="001F45CD"/>
    <w:rsid w:val="002B0BF5"/>
    <w:rsid w:val="002C6918"/>
    <w:rsid w:val="002E36B0"/>
    <w:rsid w:val="00325FCF"/>
    <w:rsid w:val="0033668F"/>
    <w:rsid w:val="003E0F47"/>
    <w:rsid w:val="00421257"/>
    <w:rsid w:val="00456EDA"/>
    <w:rsid w:val="00484859"/>
    <w:rsid w:val="00601169"/>
    <w:rsid w:val="006A160B"/>
    <w:rsid w:val="006A1B13"/>
    <w:rsid w:val="00861651"/>
    <w:rsid w:val="008672E0"/>
    <w:rsid w:val="008A32AF"/>
    <w:rsid w:val="009657DE"/>
    <w:rsid w:val="0098243F"/>
    <w:rsid w:val="009943C8"/>
    <w:rsid w:val="00A40FAA"/>
    <w:rsid w:val="00A47F66"/>
    <w:rsid w:val="00B616F3"/>
    <w:rsid w:val="00BA092A"/>
    <w:rsid w:val="00C00C26"/>
    <w:rsid w:val="00D06458"/>
    <w:rsid w:val="00E43EAA"/>
    <w:rsid w:val="00EA1819"/>
    <w:rsid w:val="00EA6517"/>
    <w:rsid w:val="00EB15DF"/>
    <w:rsid w:val="00EE3202"/>
    <w:rsid w:val="00F9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"/>
    <w:rsid w:val="002C6918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2C6918"/>
    <w:pPr>
      <w:shd w:val="clear" w:color="auto" w:fill="FFFFFF"/>
      <w:spacing w:after="0" w:line="221" w:lineRule="exact"/>
      <w:ind w:hanging="220"/>
      <w:jc w:val="both"/>
    </w:pPr>
    <w:rPr>
      <w:rFonts w:ascii="Bookman Old Style" w:eastAsia="Bookman Old Style" w:hAnsi="Bookman Old Style" w:cs="Bookman Old Style"/>
      <w:sz w:val="16"/>
      <w:szCs w:val="16"/>
    </w:rPr>
  </w:style>
  <w:style w:type="paragraph" w:styleId="a5">
    <w:name w:val="List Paragraph"/>
    <w:basedOn w:val="a"/>
    <w:uiPriority w:val="34"/>
    <w:qFormat/>
    <w:rsid w:val="002B0B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2018-09-21T23:39:00Z</dcterms:created>
  <dcterms:modified xsi:type="dcterms:W3CDTF">2020-01-29T03:53:00Z</dcterms:modified>
</cp:coreProperties>
</file>